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223CAA3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A4DFC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457200">
        <w:rPr>
          <w:rFonts w:asciiTheme="minorHAnsi" w:hAnsiTheme="minorHAnsi" w:cstheme="minorHAnsi"/>
          <w:b/>
        </w:rPr>
        <w:t>/</w:t>
      </w:r>
      <w:r w:rsidR="009E1939">
        <w:rPr>
          <w:rFonts w:asciiTheme="minorHAnsi" w:hAnsiTheme="minorHAnsi" w:cstheme="minorHAnsi"/>
          <w:b/>
        </w:rPr>
        <w:t>6</w:t>
      </w:r>
      <w:r w:rsidR="00457200">
        <w:rPr>
          <w:rFonts w:asciiTheme="minorHAnsi" w:hAnsiTheme="minorHAnsi" w:cstheme="minorHAnsi"/>
          <w:b/>
        </w:rPr>
        <w:t>/202</w:t>
      </w:r>
      <w:r w:rsidR="003F7866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1FA07804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</w:t>
      </w:r>
      <w:r w:rsidR="009E1939">
        <w:rPr>
          <w:rFonts w:asciiTheme="minorHAnsi" w:hAnsiTheme="minorHAnsi" w:cstheme="minorHAnsi"/>
          <w:sz w:val="22"/>
          <w:szCs w:val="22"/>
        </w:rPr>
        <w:t>2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3F7866">
        <w:rPr>
          <w:rFonts w:asciiTheme="minorHAnsi" w:hAnsiTheme="minorHAnsi" w:cstheme="minorHAnsi"/>
          <w:sz w:val="22"/>
          <w:szCs w:val="22"/>
        </w:rPr>
        <w:t>16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7550E20E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BB2ABB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="00BB2ABB">
        <w:rPr>
          <w:rFonts w:asciiTheme="minorHAnsi" w:hAnsiTheme="minorHAnsi" w:cstheme="minorHAnsi"/>
          <w:sz w:val="22"/>
          <w:szCs w:val="22"/>
        </w:rPr>
        <w:t xml:space="preserve">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835C5">
        <w:rPr>
          <w:rFonts w:asciiTheme="minorHAnsi" w:hAnsiTheme="minorHAnsi" w:cstheme="minorHAnsi"/>
          <w:sz w:val="22"/>
          <w:szCs w:val="22"/>
        </w:rPr>
        <w:t>$</w:t>
      </w:r>
      <w:r w:rsidR="00B76947">
        <w:rPr>
          <w:rFonts w:asciiTheme="minorHAnsi" w:hAnsiTheme="minorHAnsi" w:cstheme="minorHAnsi"/>
          <w:sz w:val="22"/>
          <w:szCs w:val="22"/>
        </w:rPr>
        <w:t>41,439.41</w:t>
      </w:r>
    </w:p>
    <w:p w14:paraId="72923D05" w14:textId="6A290419" w:rsidR="00933A02" w:rsidRDefault="00AC4483" w:rsidP="003F78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72113957" w14:textId="3EC8618C" w:rsidR="00FA394B" w:rsidRDefault="003F7866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Pr="003F7866">
        <w:rPr>
          <w:rFonts w:asciiTheme="minorHAnsi" w:hAnsiTheme="minorHAnsi" w:cstheme="minorHAnsi"/>
          <w:sz w:val="22"/>
          <w:szCs w:val="22"/>
        </w:rPr>
        <w:t>Public hearing on proposal to enter into a General Obligation Corporate Purpose Loan Agreement</w:t>
      </w:r>
    </w:p>
    <w:p w14:paraId="12F812F0" w14:textId="33BD7388" w:rsidR="003F7866" w:rsidRPr="0071174C" w:rsidRDefault="003F7866" w:rsidP="003F7866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Pr="003F7866">
        <w:rPr>
          <w:rFonts w:asciiTheme="minorHAnsi" w:hAnsiTheme="minorHAnsi" w:cstheme="minorHAnsi"/>
          <w:sz w:val="22"/>
          <w:szCs w:val="22"/>
        </w:rPr>
        <w:t xml:space="preserve">Resolution </w:t>
      </w:r>
      <w:r w:rsidR="00F155C8">
        <w:rPr>
          <w:rFonts w:asciiTheme="minorHAnsi" w:hAnsiTheme="minorHAnsi" w:cstheme="minorHAnsi"/>
          <w:sz w:val="22"/>
          <w:szCs w:val="22"/>
        </w:rPr>
        <w:t xml:space="preserve">2024-24 </w:t>
      </w:r>
      <w:r w:rsidRPr="003F7866">
        <w:rPr>
          <w:rFonts w:asciiTheme="minorHAnsi" w:hAnsiTheme="minorHAnsi" w:cstheme="minorHAnsi"/>
          <w:sz w:val="22"/>
          <w:szCs w:val="22"/>
        </w:rPr>
        <w:t>taking additional action on proposal to enter into a General Obligation Corporate Purpose Loan Agreement, setting the date for sale of General Obligation Corporate Purpose Bonds, Series 2025 and authorizing the use of a preliminary official statement in connection therewith</w:t>
      </w:r>
    </w:p>
    <w:p w14:paraId="00A81AC0" w14:textId="5C854A8A" w:rsidR="00C67725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F7866">
        <w:rPr>
          <w:rFonts w:asciiTheme="minorHAnsi" w:hAnsiTheme="minorHAnsi" w:cstheme="minorHAnsi"/>
          <w:sz w:val="22"/>
          <w:szCs w:val="22"/>
        </w:rPr>
        <w:t>Resident Utility Account</w:t>
      </w:r>
    </w:p>
    <w:p w14:paraId="784642DD" w14:textId="7B30BFA7" w:rsidR="00556F1E" w:rsidRDefault="00556F1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Clerk Computer</w:t>
      </w:r>
    </w:p>
    <w:p w14:paraId="44CF36F1" w14:textId="01EB611E" w:rsidR="00A929BF" w:rsidRDefault="00A929BF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Flashing Beacon light on 7</w:t>
      </w:r>
      <w:r w:rsidRPr="00A929B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Ave / IA 93</w:t>
      </w:r>
    </w:p>
    <w:p w14:paraId="38F5A640" w14:textId="00C157AF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 Appointments</w:t>
      </w:r>
    </w:p>
    <w:p w14:paraId="7D6EEC22" w14:textId="1D7AAD89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City Clerk/Treasurer</w:t>
      </w:r>
    </w:p>
    <w:p w14:paraId="31BE667D" w14:textId="5D229871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Police Chief</w:t>
      </w:r>
    </w:p>
    <w:p w14:paraId="737DB0AF" w14:textId="228AB353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911 Board</w:t>
      </w:r>
    </w:p>
    <w:p w14:paraId="4299FC3C" w14:textId="0298B4CD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Committee Appointments</w:t>
      </w:r>
    </w:p>
    <w:p w14:paraId="0006DEEB" w14:textId="39D61FAB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 Fire Roster</w:t>
      </w:r>
    </w:p>
    <w:p w14:paraId="4C2EA608" w14:textId="65C87857" w:rsidR="00B40A61" w:rsidRDefault="00B40A61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 Ambulance Roster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8A46C82" w14:textId="77777777" w:rsidR="008A047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23102D0C" w14:textId="77777777" w:rsidR="008A047F" w:rsidRDefault="008A047F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E6057D" w14:textId="77777777" w:rsidR="008A047F" w:rsidRDefault="008A047F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554C56" w14:textId="77777777" w:rsidR="008A047F" w:rsidRDefault="008A047F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616D474D" w:rsidR="00FD64DE" w:rsidRPr="00B603CF" w:rsidRDefault="000255BA" w:rsidP="008A047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AC4483">
        <w:rPr>
          <w:rFonts w:asciiTheme="minorHAnsi" w:hAnsiTheme="minorHAnsi" w:cstheme="minorHAnsi"/>
          <w:sz w:val="22"/>
          <w:szCs w:val="22"/>
        </w:rPr>
        <w:t xml:space="preserve">Friday, </w:t>
      </w:r>
      <w:r w:rsidR="008A047F">
        <w:rPr>
          <w:rFonts w:asciiTheme="minorHAnsi" w:hAnsiTheme="minorHAnsi" w:cstheme="minorHAnsi"/>
          <w:sz w:val="22"/>
          <w:szCs w:val="22"/>
        </w:rPr>
        <w:t>January 3, 2025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C0248" w14:textId="77777777" w:rsidR="000E55B5" w:rsidRDefault="000E55B5" w:rsidP="00765D3A">
      <w:r>
        <w:separator/>
      </w:r>
    </w:p>
  </w:endnote>
  <w:endnote w:type="continuationSeparator" w:id="0">
    <w:p w14:paraId="2BDCB862" w14:textId="77777777" w:rsidR="000E55B5" w:rsidRDefault="000E55B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2F90" w14:textId="77777777" w:rsidR="000E55B5" w:rsidRDefault="000E55B5" w:rsidP="00765D3A">
      <w:r>
        <w:separator/>
      </w:r>
    </w:p>
  </w:footnote>
  <w:footnote w:type="continuationSeparator" w:id="0">
    <w:p w14:paraId="2D110127" w14:textId="77777777" w:rsidR="000E55B5" w:rsidRDefault="000E55B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55B5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0257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1EE3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6D98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3F7866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0FA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1E8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6F1E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67AFD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0F33"/>
    <w:rsid w:val="00681F81"/>
    <w:rsid w:val="006820E7"/>
    <w:rsid w:val="00682100"/>
    <w:rsid w:val="0068227D"/>
    <w:rsid w:val="00682E6B"/>
    <w:rsid w:val="006831B1"/>
    <w:rsid w:val="006835C5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57C69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35D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047F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B95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29BF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47F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A61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947"/>
    <w:rsid w:val="00B76A57"/>
    <w:rsid w:val="00B76A83"/>
    <w:rsid w:val="00B77537"/>
    <w:rsid w:val="00B77799"/>
    <w:rsid w:val="00B80367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01D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722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08F1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5C8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EF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97A11C2D-E6BA-4C54-8620-B4F2A46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902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1022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3</cp:revision>
  <cp:lastPrinted>2025-01-03T15:13:00Z</cp:lastPrinted>
  <dcterms:created xsi:type="dcterms:W3CDTF">2024-12-26T16:08:00Z</dcterms:created>
  <dcterms:modified xsi:type="dcterms:W3CDTF">2025-01-06T18:24:00Z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